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194" w:rsidRPr="00DB1194" w:rsidRDefault="00DB1194" w:rsidP="00DB1194">
      <w:pPr>
        <w:widowControl/>
        <w:shd w:val="clear" w:color="auto" w:fill="FFFFFF"/>
        <w:spacing w:line="240" w:lineRule="auto"/>
        <w:jc w:val="center"/>
        <w:rPr>
          <w:rFonts w:ascii="Verdana" w:eastAsia="新細明體" w:hAnsi="Verdana" w:cs="新細明體"/>
          <w:color w:val="666666"/>
          <w:kern w:val="0"/>
          <w:sz w:val="23"/>
          <w:szCs w:val="23"/>
        </w:rPr>
      </w:pPr>
      <w:r w:rsidRPr="00DB1194">
        <w:rPr>
          <w:rFonts w:ascii="Verdana" w:eastAsia="新細明體" w:hAnsi="Verdana" w:cs="新細明體"/>
          <w:b/>
          <w:bCs/>
          <w:color w:val="008080"/>
          <w:kern w:val="0"/>
          <w:szCs w:val="24"/>
        </w:rPr>
        <w:t>97</w:t>
      </w:r>
      <w:r w:rsidRPr="00DB1194">
        <w:rPr>
          <w:rFonts w:ascii="Verdana" w:eastAsia="新細明體" w:hAnsi="Verdana" w:cs="新細明體"/>
          <w:b/>
          <w:bCs/>
          <w:color w:val="008080"/>
          <w:kern w:val="0"/>
          <w:szCs w:val="24"/>
        </w:rPr>
        <w:t>年度</w:t>
      </w:r>
      <w:r w:rsidRPr="00DB1194">
        <w:rPr>
          <w:rFonts w:ascii="Verdana" w:eastAsia="新細明體" w:hAnsi="Verdana" w:cs="新細明體"/>
          <w:b/>
          <w:bCs/>
          <w:color w:val="008080"/>
          <w:kern w:val="0"/>
          <w:szCs w:val="24"/>
        </w:rPr>
        <w:t xml:space="preserve">  </w:t>
      </w:r>
      <w:r w:rsidRPr="00DB1194">
        <w:rPr>
          <w:rFonts w:ascii="Verdana" w:eastAsia="新細明體" w:hAnsi="Verdana" w:cs="新細明體"/>
          <w:b/>
          <w:bCs/>
          <w:color w:val="008080"/>
          <w:kern w:val="0"/>
          <w:szCs w:val="24"/>
        </w:rPr>
        <w:t>國立中山大學醫療保健記錄</w:t>
      </w:r>
      <w:r w:rsidRPr="00DB1194">
        <w:rPr>
          <w:rFonts w:ascii="Verdana" w:eastAsia="新細明體" w:hAnsi="Verdana" w:cs="新細明體"/>
          <w:b/>
          <w:bCs/>
          <w:color w:val="008080"/>
          <w:kern w:val="0"/>
          <w:szCs w:val="24"/>
        </w:rPr>
        <w:t xml:space="preserve"> </w:t>
      </w:r>
      <w:r w:rsidRPr="00DB1194">
        <w:rPr>
          <w:rFonts w:ascii="Verdana" w:eastAsia="新細明體" w:hAnsi="Verdana" w:cs="新細明體"/>
          <w:b/>
          <w:bCs/>
          <w:color w:val="008080"/>
          <w:kern w:val="0"/>
          <w:szCs w:val="24"/>
        </w:rPr>
        <w:t>人數統計表</w:t>
      </w:r>
    </w:p>
    <w:tbl>
      <w:tblPr>
        <w:tblW w:w="0" w:type="auto"/>
        <w:tblInd w:w="-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5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763"/>
        <w:gridCol w:w="763"/>
        <w:gridCol w:w="763"/>
        <w:gridCol w:w="591"/>
        <w:gridCol w:w="654"/>
        <w:gridCol w:w="853"/>
      </w:tblGrid>
      <w:tr w:rsidR="00DB1194" w:rsidRPr="00DB1194" w:rsidTr="00DB1194">
        <w:trPr>
          <w:trHeight w:val="6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醫療類別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</w:t>
            </w: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2</w:t>
            </w: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3</w:t>
            </w: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4</w:t>
            </w: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5</w:t>
            </w: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6</w:t>
            </w: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7</w:t>
            </w: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8</w:t>
            </w: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9</w:t>
            </w: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10</w:t>
            </w: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11</w:t>
            </w: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12</w:t>
            </w: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月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合計</w:t>
            </w:r>
          </w:p>
        </w:tc>
      </w:tr>
      <w:tr w:rsidR="00DB1194" w:rsidRPr="00DB1194" w:rsidTr="00DB1194">
        <w:trPr>
          <w:trHeight w:val="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外傷初次</w:t>
            </w: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-</w:t>
            </w: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車禍</w:t>
            </w: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-</w:t>
            </w: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校內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132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b/>
                <w:bCs/>
                <w:color w:val="000000"/>
                <w:kern w:val="0"/>
                <w:sz w:val="28"/>
              </w:rPr>
              <w:t>537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b/>
                <w:bCs/>
                <w:color w:val="000000"/>
                <w:kern w:val="0"/>
                <w:sz w:val="28"/>
              </w:rPr>
              <w:t>1712</w:t>
            </w:r>
          </w:p>
        </w:tc>
      </w:tr>
      <w:tr w:rsidR="00DB1194" w:rsidRPr="00DB1194" w:rsidTr="00DB1194">
        <w:trPr>
          <w:trHeight w:val="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外傷初次</w:t>
            </w: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-</w:t>
            </w: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車禍</w:t>
            </w: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-</w:t>
            </w: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校外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62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B1194" w:rsidRPr="00DB1194" w:rsidRDefault="00DB1194" w:rsidP="00DB1194">
            <w:pPr>
              <w:widowControl/>
              <w:spacing w:line="240" w:lineRule="auto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B1194" w:rsidRPr="00DB1194" w:rsidRDefault="00DB1194" w:rsidP="00DB1194">
            <w:pPr>
              <w:widowControl/>
              <w:spacing w:line="240" w:lineRule="auto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</w:p>
        </w:tc>
      </w:tr>
      <w:tr w:rsidR="00DB1194" w:rsidRPr="00DB1194" w:rsidTr="00DB1194">
        <w:trPr>
          <w:trHeight w:val="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外傷初次</w:t>
            </w: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-</w:t>
            </w: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運動傷害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B1194" w:rsidRPr="00DB1194" w:rsidRDefault="00DB1194" w:rsidP="00DB1194">
            <w:pPr>
              <w:widowControl/>
              <w:spacing w:line="240" w:lineRule="auto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B1194" w:rsidRPr="00DB1194" w:rsidRDefault="00DB1194" w:rsidP="00DB1194">
            <w:pPr>
              <w:widowControl/>
              <w:spacing w:line="240" w:lineRule="auto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</w:p>
        </w:tc>
      </w:tr>
      <w:tr w:rsidR="00DB1194" w:rsidRPr="00DB1194" w:rsidTr="00DB1194">
        <w:trPr>
          <w:trHeight w:val="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外傷初次</w:t>
            </w: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-</w:t>
            </w: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其它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243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B1194" w:rsidRPr="00DB1194" w:rsidRDefault="00DB1194" w:rsidP="00DB1194">
            <w:pPr>
              <w:widowControl/>
              <w:spacing w:line="240" w:lineRule="auto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B1194" w:rsidRPr="00DB1194" w:rsidRDefault="00DB1194" w:rsidP="00DB1194">
            <w:pPr>
              <w:widowControl/>
              <w:spacing w:line="240" w:lineRule="auto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</w:p>
        </w:tc>
      </w:tr>
      <w:tr w:rsidR="00DB1194" w:rsidRPr="00DB1194" w:rsidTr="00DB1194">
        <w:trPr>
          <w:trHeight w:val="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外傷後續處理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188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1175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B1194" w:rsidRPr="00DB1194" w:rsidRDefault="00DB1194" w:rsidP="00DB1194">
            <w:pPr>
              <w:widowControl/>
              <w:spacing w:line="240" w:lineRule="auto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</w:p>
        </w:tc>
      </w:tr>
      <w:tr w:rsidR="00DB1194" w:rsidRPr="00DB1194" w:rsidTr="00DB1194">
        <w:trPr>
          <w:trHeight w:val="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血壓測量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104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1163</w:t>
            </w:r>
          </w:p>
        </w:tc>
      </w:tr>
      <w:tr w:rsidR="00DB1194" w:rsidRPr="00DB1194" w:rsidTr="00DB1194">
        <w:trPr>
          <w:trHeight w:val="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健康諮詢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19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127</w:t>
            </w:r>
          </w:p>
        </w:tc>
      </w:tr>
      <w:tr w:rsidR="00DB1194" w:rsidRPr="00DB1194" w:rsidTr="00DB1194">
        <w:trPr>
          <w:trHeight w:val="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體脂肪測量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329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333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357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267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316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299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340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3145</w:t>
            </w:r>
          </w:p>
        </w:tc>
      </w:tr>
      <w:tr w:rsidR="00DB1194" w:rsidRPr="00DB1194" w:rsidTr="00DB1194">
        <w:trPr>
          <w:trHeight w:val="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體能測量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</w:tr>
      <w:tr w:rsidR="00DB1194" w:rsidRPr="00DB1194" w:rsidTr="00DB1194">
        <w:trPr>
          <w:trHeight w:val="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lastRenderedPageBreak/>
              <w:t>哺乳室使用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2</w:t>
            </w:r>
          </w:p>
        </w:tc>
      </w:tr>
      <w:tr w:rsidR="00DB1194" w:rsidRPr="00DB1194" w:rsidTr="00DB1194">
        <w:trPr>
          <w:trHeight w:val="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重大傷病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18</w:t>
            </w:r>
          </w:p>
        </w:tc>
      </w:tr>
      <w:tr w:rsidR="00DB1194" w:rsidRPr="00DB1194" w:rsidTr="00DB1194">
        <w:trPr>
          <w:trHeight w:val="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總計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436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253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643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734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476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306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286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427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726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538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color w:val="000000"/>
                <w:kern w:val="0"/>
                <w:sz w:val="28"/>
                <w:szCs w:val="28"/>
              </w:rPr>
              <w:t>730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1194" w:rsidRPr="00DB1194" w:rsidRDefault="00DB1194" w:rsidP="00DB1194">
            <w:pPr>
              <w:widowControl/>
              <w:spacing w:line="65" w:lineRule="atLeast"/>
              <w:jc w:val="center"/>
              <w:rPr>
                <w:rFonts w:ascii="Verdana" w:eastAsia="新細明體" w:hAnsi="Verdana" w:cs="新細明體"/>
                <w:color w:val="666666"/>
                <w:kern w:val="0"/>
                <w:sz w:val="23"/>
                <w:szCs w:val="23"/>
              </w:rPr>
            </w:pPr>
            <w:r w:rsidRPr="00DB1194">
              <w:rPr>
                <w:rFonts w:ascii="Verdana" w:eastAsia="新細明體" w:hAnsi="Verdana" w:cs="新細明體"/>
                <w:b/>
                <w:bCs/>
                <w:color w:val="FF0000"/>
                <w:kern w:val="0"/>
                <w:sz w:val="28"/>
              </w:rPr>
              <w:t>6167</w:t>
            </w:r>
          </w:p>
        </w:tc>
      </w:tr>
    </w:tbl>
    <w:p w:rsidR="002C579A" w:rsidRPr="00DB1194" w:rsidRDefault="002C579A" w:rsidP="00DB1194"/>
    <w:sectPr w:rsidR="002C579A" w:rsidRPr="00DB1194" w:rsidSect="00B40706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25D1" w:rsidRDefault="00C825D1" w:rsidP="00DB1194">
      <w:pPr>
        <w:spacing w:line="240" w:lineRule="auto"/>
      </w:pPr>
      <w:r>
        <w:separator/>
      </w:r>
    </w:p>
  </w:endnote>
  <w:endnote w:type="continuationSeparator" w:id="0">
    <w:p w:rsidR="00C825D1" w:rsidRDefault="00C825D1" w:rsidP="00DB119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25D1" w:rsidRDefault="00C825D1" w:rsidP="00DB1194">
      <w:pPr>
        <w:spacing w:line="240" w:lineRule="auto"/>
      </w:pPr>
      <w:r>
        <w:separator/>
      </w:r>
    </w:p>
  </w:footnote>
  <w:footnote w:type="continuationSeparator" w:id="0">
    <w:p w:rsidR="00C825D1" w:rsidRDefault="00C825D1" w:rsidP="00DB119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40706"/>
    <w:rsid w:val="002C579A"/>
    <w:rsid w:val="006A7246"/>
    <w:rsid w:val="00B40706"/>
    <w:rsid w:val="00C825D1"/>
    <w:rsid w:val="00DB1194"/>
    <w:rsid w:val="00E42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14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79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40706"/>
    <w:rPr>
      <w:b/>
      <w:bCs/>
    </w:rPr>
  </w:style>
  <w:style w:type="paragraph" w:styleId="a4">
    <w:name w:val="header"/>
    <w:basedOn w:val="a"/>
    <w:link w:val="a5"/>
    <w:uiPriority w:val="99"/>
    <w:semiHidden/>
    <w:unhideWhenUsed/>
    <w:rsid w:val="00DB11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B1194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DB11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B1194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07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2012-01-16T01:20:00Z</dcterms:created>
  <dcterms:modified xsi:type="dcterms:W3CDTF">2012-01-16T01:21:00Z</dcterms:modified>
</cp:coreProperties>
</file>